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06822" w14:textId="7C1D0FAE" w:rsidR="00F05557" w:rsidRDefault="00F05557" w:rsidP="008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r>
        <w:rPr>
          <w:noProof/>
          <w:lang w:val="nl-NL" w:eastAsia="nl-NL"/>
        </w:rPr>
        <w:drawing>
          <wp:anchor distT="0" distB="0" distL="114300" distR="114300" simplePos="0" relativeHeight="251659264" behindDoc="1" locked="0" layoutInCell="1" allowOverlap="1" wp14:anchorId="01EF78EE" wp14:editId="5AFEF988">
            <wp:simplePos x="0" y="0"/>
            <wp:positionH relativeFrom="column">
              <wp:posOffset>0</wp:posOffset>
            </wp:positionH>
            <wp:positionV relativeFrom="paragraph">
              <wp:posOffset>368300</wp:posOffset>
            </wp:positionV>
            <wp:extent cx="2400300" cy="676275"/>
            <wp:effectExtent l="0" t="0" r="0" b="0"/>
            <wp:wrapTight wrapText="bothSides">
              <wp:wrapPolygon edited="0">
                <wp:start x="0" y="0"/>
                <wp:lineTo x="0" y="21093"/>
                <wp:lineTo x="21486" y="21093"/>
                <wp:lineTo x="21486" y="0"/>
                <wp:lineTo x="0" y="0"/>
              </wp:wrapPolygon>
            </wp:wrapTight>
            <wp:docPr id="2" name="Picture 2" descr="Afbeelding met tekst, illustratie&#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fbeelding met tekst, illustratie&#10;&#10;Automatisch gegenereerde beschrijvin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18063" w14:textId="77777777" w:rsidR="00F05557" w:rsidRDefault="00F05557" w:rsidP="008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p>
    <w:p w14:paraId="51E93EDA" w14:textId="02B7C3A8" w:rsidR="00F05557" w:rsidRDefault="00F05557" w:rsidP="008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p>
    <w:p w14:paraId="32081CC9" w14:textId="77777777" w:rsidR="00F05557" w:rsidRDefault="00F05557" w:rsidP="008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val="nl-NL" w:eastAsia="nl-NL"/>
        </w:rPr>
      </w:pPr>
    </w:p>
    <w:p w14:paraId="50998533" w14:textId="01C73281" w:rsidR="00B142A7" w:rsidRPr="00B142A7" w:rsidRDefault="00B142A7" w:rsidP="00812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sz w:val="32"/>
          <w:szCs w:val="32"/>
          <w:lang w:eastAsia="nl-NL"/>
        </w:rPr>
      </w:pPr>
      <w:proofErr w:type="spellStart"/>
      <w:r w:rsidRPr="00B142A7">
        <w:rPr>
          <w:rFonts w:ascii="Calibri" w:eastAsia="Times New Roman" w:hAnsi="Calibri" w:cs="Calibri"/>
          <w:b/>
          <w:bCs/>
          <w:sz w:val="32"/>
          <w:szCs w:val="32"/>
          <w:lang w:val="nl-NL" w:eastAsia="nl-NL"/>
        </w:rPr>
        <w:t>Basware</w:t>
      </w:r>
      <w:proofErr w:type="spellEnd"/>
      <w:r w:rsidRPr="00B142A7">
        <w:rPr>
          <w:rFonts w:ascii="Calibri" w:eastAsia="Times New Roman" w:hAnsi="Calibri" w:cs="Calibri"/>
          <w:b/>
          <w:bCs/>
          <w:sz w:val="32"/>
          <w:szCs w:val="32"/>
          <w:lang w:val="nl-NL" w:eastAsia="nl-NL"/>
        </w:rPr>
        <w:t xml:space="preserve"> voegt bron van diversiteits</w:t>
      </w:r>
      <w:r w:rsidR="005065CB">
        <w:rPr>
          <w:rFonts w:ascii="Calibri" w:eastAsia="Times New Roman" w:hAnsi="Calibri" w:cs="Calibri"/>
          <w:b/>
          <w:bCs/>
          <w:sz w:val="32"/>
          <w:szCs w:val="32"/>
          <w:lang w:val="nl-NL" w:eastAsia="nl-NL"/>
        </w:rPr>
        <w:t>data</w:t>
      </w:r>
      <w:r w:rsidRPr="00B142A7">
        <w:rPr>
          <w:rFonts w:ascii="Calibri" w:eastAsia="Times New Roman" w:hAnsi="Calibri" w:cs="Calibri"/>
          <w:b/>
          <w:bCs/>
          <w:sz w:val="32"/>
          <w:szCs w:val="32"/>
          <w:lang w:val="nl-NL" w:eastAsia="nl-NL"/>
        </w:rPr>
        <w:t xml:space="preserve"> toe aan </w:t>
      </w:r>
      <w:proofErr w:type="spellStart"/>
      <w:r w:rsidRPr="00812A20">
        <w:rPr>
          <w:rFonts w:ascii="Calibri" w:eastAsia="Times New Roman" w:hAnsi="Calibri" w:cs="Calibri"/>
          <w:b/>
          <w:bCs/>
          <w:sz w:val="32"/>
          <w:szCs w:val="32"/>
          <w:lang w:val="nl-NL" w:eastAsia="nl-NL"/>
        </w:rPr>
        <w:t>Supplier</w:t>
      </w:r>
      <w:proofErr w:type="spellEnd"/>
      <w:r w:rsidRPr="00812A20">
        <w:rPr>
          <w:rFonts w:ascii="Calibri" w:eastAsia="Times New Roman" w:hAnsi="Calibri" w:cs="Calibri"/>
          <w:b/>
          <w:bCs/>
          <w:sz w:val="32"/>
          <w:szCs w:val="32"/>
          <w:lang w:val="nl-NL" w:eastAsia="nl-NL"/>
        </w:rPr>
        <w:t xml:space="preserve"> Manag</w:t>
      </w:r>
      <w:r w:rsidR="00C61352" w:rsidRPr="00812A20">
        <w:rPr>
          <w:rFonts w:ascii="Calibri" w:eastAsia="Times New Roman" w:hAnsi="Calibri" w:cs="Calibri"/>
          <w:b/>
          <w:bCs/>
          <w:sz w:val="32"/>
          <w:szCs w:val="32"/>
          <w:lang w:val="nl-NL" w:eastAsia="nl-NL"/>
        </w:rPr>
        <w:t>e</w:t>
      </w:r>
      <w:r w:rsidRPr="00812A20">
        <w:rPr>
          <w:rFonts w:ascii="Calibri" w:eastAsia="Times New Roman" w:hAnsi="Calibri" w:cs="Calibri"/>
          <w:b/>
          <w:bCs/>
          <w:sz w:val="32"/>
          <w:szCs w:val="32"/>
          <w:lang w:val="nl-NL" w:eastAsia="nl-NL"/>
        </w:rPr>
        <w:t>ment</w:t>
      </w:r>
      <w:r w:rsidR="005065CB">
        <w:rPr>
          <w:rFonts w:ascii="Calibri" w:eastAsia="Times New Roman" w:hAnsi="Calibri" w:cs="Calibri"/>
          <w:b/>
          <w:bCs/>
          <w:sz w:val="32"/>
          <w:szCs w:val="32"/>
          <w:lang w:val="nl-NL" w:eastAsia="nl-NL"/>
        </w:rPr>
        <w:t>-oplossing</w:t>
      </w:r>
    </w:p>
    <w:p w14:paraId="08778E82" w14:textId="6D34BA39" w:rsidR="00B142A7" w:rsidRPr="00812A20" w:rsidRDefault="005065CB" w:rsidP="00812A20">
      <w:pPr>
        <w:pStyle w:val="HTML-voorafopgemaakt"/>
        <w:spacing w:line="360" w:lineRule="auto"/>
        <w:rPr>
          <w:rFonts w:ascii="Calibri" w:hAnsi="Calibri" w:cs="Calibri"/>
          <w:i/>
          <w:iCs/>
          <w:sz w:val="24"/>
          <w:szCs w:val="24"/>
        </w:rPr>
      </w:pPr>
      <w:r>
        <w:rPr>
          <w:rStyle w:val="y2iqfc"/>
          <w:rFonts w:ascii="Calibri" w:hAnsi="Calibri" w:cs="Calibri"/>
          <w:i/>
          <w:iCs/>
          <w:sz w:val="24"/>
          <w:szCs w:val="24"/>
          <w:lang w:val="nl-NL"/>
        </w:rPr>
        <w:t>T</w:t>
      </w:r>
      <w:r w:rsidR="00C61352" w:rsidRPr="00812A20">
        <w:rPr>
          <w:rStyle w:val="y2iqfc"/>
          <w:rFonts w:ascii="Calibri" w:hAnsi="Calibri" w:cs="Calibri"/>
          <w:i/>
          <w:iCs/>
          <w:sz w:val="24"/>
          <w:szCs w:val="24"/>
          <w:lang w:val="nl-NL"/>
        </w:rPr>
        <w:t>oevoeging b</w:t>
      </w:r>
      <w:r w:rsidR="00B142A7" w:rsidRPr="00812A20">
        <w:rPr>
          <w:rStyle w:val="y2iqfc"/>
          <w:rFonts w:ascii="Calibri" w:hAnsi="Calibri" w:cs="Calibri"/>
          <w:i/>
          <w:iCs/>
          <w:sz w:val="24"/>
          <w:szCs w:val="24"/>
          <w:lang w:val="nl-NL"/>
        </w:rPr>
        <w:t xml:space="preserve">iedt klanten de mogelijkheid hun aanbod te doorzoeken op basis van diversiteitsindicatoren van Dun &amp; </w:t>
      </w:r>
      <w:proofErr w:type="spellStart"/>
      <w:r w:rsidR="00B142A7" w:rsidRPr="00812A20">
        <w:rPr>
          <w:rStyle w:val="y2iqfc"/>
          <w:rFonts w:ascii="Calibri" w:hAnsi="Calibri" w:cs="Calibri"/>
          <w:i/>
          <w:iCs/>
          <w:sz w:val="24"/>
          <w:szCs w:val="24"/>
          <w:lang w:val="nl-NL"/>
        </w:rPr>
        <w:t>Bradstreet</w:t>
      </w:r>
      <w:proofErr w:type="spellEnd"/>
    </w:p>
    <w:p w14:paraId="170761BE" w14:textId="59903D13" w:rsidR="00B142A7" w:rsidRPr="00B142A7" w:rsidRDefault="00B142A7" w:rsidP="00812A20">
      <w:pPr>
        <w:spacing w:line="360" w:lineRule="auto"/>
        <w:rPr>
          <w:rFonts w:ascii="Calibri" w:eastAsia="Times New Roman" w:hAnsi="Calibri" w:cs="Calibri"/>
          <w:color w:val="000000"/>
          <w:sz w:val="22"/>
          <w:szCs w:val="22"/>
          <w:lang w:eastAsia="nl-NL"/>
        </w:rPr>
      </w:pPr>
    </w:p>
    <w:p w14:paraId="283BB2AA" w14:textId="6A7F213B" w:rsidR="00B142A7" w:rsidRPr="00401887" w:rsidRDefault="00B142A7" w:rsidP="00812A20">
      <w:pPr>
        <w:spacing w:line="360" w:lineRule="auto"/>
        <w:rPr>
          <w:rFonts w:ascii="Calibri" w:eastAsia="Times New Roman" w:hAnsi="Calibri" w:cs="Calibri"/>
          <w:b/>
          <w:bCs/>
          <w:color w:val="000000"/>
          <w:sz w:val="20"/>
          <w:szCs w:val="20"/>
          <w:lang w:val="nl-NL" w:eastAsia="nl-NL"/>
        </w:rPr>
      </w:pPr>
      <w:r w:rsidRPr="00812A20">
        <w:rPr>
          <w:rFonts w:ascii="Calibri" w:eastAsia="Times New Roman" w:hAnsi="Calibri" w:cs="Calibri"/>
          <w:color w:val="000000"/>
          <w:sz w:val="20"/>
          <w:szCs w:val="20"/>
          <w:lang w:eastAsia="nl-NL"/>
        </w:rPr>
        <w:t xml:space="preserve">Erembodegem, </w:t>
      </w:r>
      <w:r w:rsidR="00F05557">
        <w:rPr>
          <w:rFonts w:ascii="Calibri" w:eastAsia="Times New Roman" w:hAnsi="Calibri" w:cs="Calibri"/>
          <w:color w:val="000000"/>
          <w:sz w:val="20"/>
          <w:szCs w:val="20"/>
          <w:lang w:eastAsia="nl-NL"/>
        </w:rPr>
        <w:t>12</w:t>
      </w:r>
      <w:r w:rsidRPr="00812A20">
        <w:rPr>
          <w:rFonts w:ascii="Calibri" w:eastAsia="Times New Roman" w:hAnsi="Calibri" w:cs="Calibri"/>
          <w:color w:val="000000"/>
          <w:sz w:val="20"/>
          <w:szCs w:val="20"/>
          <w:lang w:eastAsia="nl-NL"/>
        </w:rPr>
        <w:t xml:space="preserve"> mei</w:t>
      </w:r>
      <w:r w:rsidRPr="00B142A7">
        <w:rPr>
          <w:rFonts w:ascii="Calibri" w:eastAsia="Times New Roman" w:hAnsi="Calibri" w:cs="Calibri"/>
          <w:color w:val="000000"/>
          <w:sz w:val="20"/>
          <w:szCs w:val="20"/>
          <w:lang w:eastAsia="nl-NL"/>
        </w:rPr>
        <w:t xml:space="preserve"> 2021 - </w:t>
      </w:r>
      <w:proofErr w:type="spellStart"/>
      <w:r w:rsidRPr="00812A20">
        <w:rPr>
          <w:rStyle w:val="y2iqfc"/>
          <w:rFonts w:ascii="Calibri" w:hAnsi="Calibri" w:cs="Calibri"/>
          <w:b/>
          <w:bCs/>
          <w:sz w:val="20"/>
          <w:szCs w:val="20"/>
          <w:lang w:val="nl-NL"/>
        </w:rPr>
        <w:t>Basware</w:t>
      </w:r>
      <w:proofErr w:type="spellEnd"/>
      <w:r w:rsidRPr="00812A20">
        <w:rPr>
          <w:rStyle w:val="y2iqfc"/>
          <w:rFonts w:ascii="Calibri" w:hAnsi="Calibri" w:cs="Calibri"/>
          <w:b/>
          <w:bCs/>
          <w:sz w:val="20"/>
          <w:szCs w:val="20"/>
          <w:lang w:val="nl-NL"/>
        </w:rPr>
        <w:t xml:space="preserve"> heeft diversiteits</w:t>
      </w:r>
      <w:r w:rsidR="005065CB">
        <w:rPr>
          <w:rStyle w:val="y2iqfc"/>
          <w:rFonts w:ascii="Calibri" w:hAnsi="Calibri" w:cs="Calibri"/>
          <w:b/>
          <w:bCs/>
          <w:sz w:val="20"/>
          <w:szCs w:val="20"/>
          <w:lang w:val="nl-NL"/>
        </w:rPr>
        <w:t>data</w:t>
      </w:r>
      <w:r w:rsidRPr="00812A20">
        <w:rPr>
          <w:rStyle w:val="y2iqfc"/>
          <w:rFonts w:ascii="Calibri" w:hAnsi="Calibri" w:cs="Calibri"/>
          <w:b/>
          <w:bCs/>
          <w:sz w:val="20"/>
          <w:szCs w:val="20"/>
          <w:lang w:val="nl-NL"/>
        </w:rPr>
        <w:t xml:space="preserve"> toegevoegd aan zijn oplossing voor </w:t>
      </w:r>
      <w:proofErr w:type="spellStart"/>
      <w:r w:rsidRPr="00812A20">
        <w:rPr>
          <w:rStyle w:val="y2iqfc"/>
          <w:rFonts w:ascii="Calibri" w:hAnsi="Calibri" w:cs="Calibri"/>
          <w:b/>
          <w:bCs/>
          <w:sz w:val="20"/>
          <w:szCs w:val="20"/>
          <w:lang w:val="nl-NL"/>
        </w:rPr>
        <w:t>Supplier</w:t>
      </w:r>
      <w:proofErr w:type="spellEnd"/>
      <w:r w:rsidRPr="00812A20">
        <w:rPr>
          <w:rStyle w:val="y2iqfc"/>
          <w:rFonts w:ascii="Calibri" w:hAnsi="Calibri" w:cs="Calibri"/>
          <w:b/>
          <w:bCs/>
          <w:sz w:val="20"/>
          <w:szCs w:val="20"/>
          <w:lang w:val="nl-NL"/>
        </w:rPr>
        <w:t xml:space="preserve"> </w:t>
      </w:r>
      <w:r w:rsidRPr="00401887">
        <w:rPr>
          <w:rStyle w:val="y2iqfc"/>
          <w:rFonts w:ascii="Calibri" w:hAnsi="Calibri" w:cs="Calibri"/>
          <w:b/>
          <w:bCs/>
          <w:sz w:val="20"/>
          <w:szCs w:val="20"/>
          <w:lang w:val="nl-NL"/>
        </w:rPr>
        <w:t>Management</w:t>
      </w:r>
      <w:r w:rsidR="00C61352" w:rsidRPr="00401887">
        <w:rPr>
          <w:rStyle w:val="y2iqfc"/>
          <w:rFonts w:ascii="Calibri" w:hAnsi="Calibri" w:cs="Calibri"/>
          <w:b/>
          <w:bCs/>
          <w:sz w:val="20"/>
          <w:szCs w:val="20"/>
          <w:lang w:val="nl-NL"/>
        </w:rPr>
        <w:t xml:space="preserve">. Hierdoor krijgen </w:t>
      </w:r>
      <w:proofErr w:type="spellStart"/>
      <w:r w:rsidR="005065CB" w:rsidRPr="00401887">
        <w:rPr>
          <w:rStyle w:val="y2iqfc"/>
          <w:rFonts w:ascii="Calibri" w:hAnsi="Calibri" w:cs="Calibri"/>
          <w:b/>
          <w:bCs/>
          <w:sz w:val="20"/>
          <w:szCs w:val="20"/>
          <w:lang w:val="nl-NL"/>
        </w:rPr>
        <w:t>Basware</w:t>
      </w:r>
      <w:proofErr w:type="spellEnd"/>
      <w:r w:rsidR="005065CB" w:rsidRPr="00401887">
        <w:rPr>
          <w:rStyle w:val="y2iqfc"/>
          <w:rFonts w:ascii="Calibri" w:hAnsi="Calibri" w:cs="Calibri"/>
          <w:b/>
          <w:bCs/>
          <w:sz w:val="20"/>
          <w:szCs w:val="20"/>
          <w:lang w:val="nl-NL"/>
        </w:rPr>
        <w:t xml:space="preserve">’ klanten </w:t>
      </w:r>
      <w:r w:rsidR="00C61352" w:rsidRPr="00401887">
        <w:rPr>
          <w:rStyle w:val="y2iqfc"/>
          <w:rFonts w:ascii="Calibri" w:hAnsi="Calibri" w:cs="Calibri"/>
          <w:b/>
          <w:bCs/>
          <w:sz w:val="20"/>
          <w:szCs w:val="20"/>
          <w:lang w:val="nl-NL"/>
        </w:rPr>
        <w:t xml:space="preserve">de mogelijkheid om </w:t>
      </w:r>
      <w:r w:rsidRPr="00401887">
        <w:rPr>
          <w:rStyle w:val="y2iqfc"/>
          <w:rFonts w:ascii="Calibri" w:hAnsi="Calibri" w:cs="Calibri"/>
          <w:b/>
          <w:bCs/>
          <w:sz w:val="20"/>
          <w:szCs w:val="20"/>
          <w:lang w:val="nl-NL"/>
        </w:rPr>
        <w:t>kleine</w:t>
      </w:r>
      <w:r w:rsidR="005065CB" w:rsidRPr="00401887">
        <w:rPr>
          <w:rStyle w:val="y2iqfc"/>
          <w:rFonts w:ascii="Calibri" w:hAnsi="Calibri" w:cs="Calibri"/>
          <w:b/>
          <w:bCs/>
          <w:sz w:val="20"/>
          <w:szCs w:val="20"/>
          <w:lang w:val="nl-NL"/>
        </w:rPr>
        <w:t>(re)</w:t>
      </w:r>
      <w:r w:rsidRPr="00401887">
        <w:rPr>
          <w:rStyle w:val="y2iqfc"/>
          <w:rFonts w:ascii="Calibri" w:hAnsi="Calibri" w:cs="Calibri"/>
          <w:b/>
          <w:bCs/>
          <w:sz w:val="20"/>
          <w:szCs w:val="20"/>
          <w:lang w:val="nl-NL"/>
        </w:rPr>
        <w:t xml:space="preserve"> bedrijven </w:t>
      </w:r>
      <w:r w:rsidR="00C61352" w:rsidRPr="00401887">
        <w:rPr>
          <w:rStyle w:val="y2iqfc"/>
          <w:rFonts w:ascii="Calibri" w:hAnsi="Calibri" w:cs="Calibri"/>
          <w:b/>
          <w:bCs/>
          <w:sz w:val="20"/>
          <w:szCs w:val="20"/>
          <w:lang w:val="nl-NL"/>
        </w:rPr>
        <w:t xml:space="preserve">te </w:t>
      </w:r>
      <w:r w:rsidRPr="00401887">
        <w:rPr>
          <w:rStyle w:val="y2iqfc"/>
          <w:rFonts w:ascii="Calibri" w:hAnsi="Calibri" w:cs="Calibri"/>
          <w:b/>
          <w:bCs/>
          <w:sz w:val="20"/>
          <w:szCs w:val="20"/>
          <w:lang w:val="nl-NL"/>
        </w:rPr>
        <w:t>identificeren. De</w:t>
      </w:r>
      <w:r w:rsidRPr="00812A20">
        <w:rPr>
          <w:rStyle w:val="y2iqfc"/>
          <w:rFonts w:ascii="Calibri" w:hAnsi="Calibri" w:cs="Calibri"/>
          <w:b/>
          <w:bCs/>
          <w:sz w:val="20"/>
          <w:szCs w:val="20"/>
          <w:lang w:val="nl-NL"/>
        </w:rPr>
        <w:t xml:space="preserve"> </w:t>
      </w:r>
      <w:r w:rsidR="005065CB">
        <w:rPr>
          <w:rStyle w:val="y2iqfc"/>
          <w:rFonts w:ascii="Calibri" w:hAnsi="Calibri" w:cs="Calibri"/>
          <w:b/>
          <w:bCs/>
          <w:sz w:val="20"/>
          <w:szCs w:val="20"/>
          <w:lang w:val="nl-NL"/>
        </w:rPr>
        <w:t xml:space="preserve">data </w:t>
      </w:r>
      <w:proofErr w:type="gramStart"/>
      <w:r w:rsidR="005065CB">
        <w:rPr>
          <w:rStyle w:val="y2iqfc"/>
          <w:rFonts w:ascii="Calibri" w:hAnsi="Calibri" w:cs="Calibri"/>
          <w:b/>
          <w:bCs/>
          <w:sz w:val="20"/>
          <w:szCs w:val="20"/>
          <w:lang w:val="nl-NL"/>
        </w:rPr>
        <w:t>wordt</w:t>
      </w:r>
      <w:proofErr w:type="gramEnd"/>
      <w:r w:rsidR="005065CB">
        <w:rPr>
          <w:rStyle w:val="y2iqfc"/>
          <w:rFonts w:ascii="Calibri" w:hAnsi="Calibri" w:cs="Calibri"/>
          <w:b/>
          <w:bCs/>
          <w:sz w:val="20"/>
          <w:szCs w:val="20"/>
          <w:lang w:val="nl-NL"/>
        </w:rPr>
        <w:t xml:space="preserve"> </w:t>
      </w:r>
      <w:r w:rsidRPr="00812A20">
        <w:rPr>
          <w:rStyle w:val="y2iqfc"/>
          <w:rFonts w:ascii="Calibri" w:hAnsi="Calibri" w:cs="Calibri"/>
          <w:b/>
          <w:bCs/>
          <w:sz w:val="20"/>
          <w:szCs w:val="20"/>
          <w:lang w:val="nl-NL"/>
        </w:rPr>
        <w:t xml:space="preserve">geleverd door de </w:t>
      </w:r>
      <w:proofErr w:type="spellStart"/>
      <w:r w:rsidRPr="00812A20">
        <w:rPr>
          <w:rStyle w:val="y2iqfc"/>
          <w:rFonts w:ascii="Calibri" w:hAnsi="Calibri" w:cs="Calibri"/>
          <w:b/>
          <w:bCs/>
          <w:sz w:val="20"/>
          <w:szCs w:val="20"/>
          <w:lang w:val="nl-NL"/>
        </w:rPr>
        <w:t>Diversity</w:t>
      </w:r>
      <w:proofErr w:type="spellEnd"/>
      <w:r w:rsidRPr="00812A20">
        <w:rPr>
          <w:rStyle w:val="y2iqfc"/>
          <w:rFonts w:ascii="Calibri" w:hAnsi="Calibri" w:cs="Calibri"/>
          <w:b/>
          <w:bCs/>
          <w:sz w:val="20"/>
          <w:szCs w:val="20"/>
          <w:lang w:val="nl-NL"/>
        </w:rPr>
        <w:t xml:space="preserve"> Database van Dun &amp; </w:t>
      </w:r>
      <w:proofErr w:type="spellStart"/>
      <w:r w:rsidRPr="00812A20">
        <w:rPr>
          <w:rStyle w:val="y2iqfc"/>
          <w:rFonts w:ascii="Calibri" w:hAnsi="Calibri" w:cs="Calibri"/>
          <w:b/>
          <w:bCs/>
          <w:sz w:val="20"/>
          <w:szCs w:val="20"/>
          <w:lang w:val="nl-NL"/>
        </w:rPr>
        <w:t>Bradstreet</w:t>
      </w:r>
      <w:proofErr w:type="spellEnd"/>
      <w:r w:rsidRPr="00812A20">
        <w:rPr>
          <w:rStyle w:val="y2iqfc"/>
          <w:rFonts w:ascii="Calibri" w:hAnsi="Calibri" w:cs="Calibri"/>
          <w:b/>
          <w:bCs/>
          <w:sz w:val="20"/>
          <w:szCs w:val="20"/>
          <w:lang w:val="nl-NL"/>
        </w:rPr>
        <w:t xml:space="preserve">, de meest </w:t>
      </w:r>
      <w:r w:rsidR="00C61352" w:rsidRPr="00812A20">
        <w:rPr>
          <w:rStyle w:val="y2iqfc"/>
          <w:rFonts w:ascii="Calibri" w:hAnsi="Calibri" w:cs="Calibri"/>
          <w:b/>
          <w:bCs/>
          <w:sz w:val="20"/>
          <w:szCs w:val="20"/>
          <w:lang w:val="nl-NL"/>
        </w:rPr>
        <w:t>betrouwbare</w:t>
      </w:r>
      <w:r w:rsidRPr="00812A20">
        <w:rPr>
          <w:rStyle w:val="y2iqfc"/>
          <w:rFonts w:ascii="Calibri" w:hAnsi="Calibri" w:cs="Calibri"/>
          <w:b/>
          <w:bCs/>
          <w:sz w:val="20"/>
          <w:szCs w:val="20"/>
          <w:lang w:val="nl-NL"/>
        </w:rPr>
        <w:t xml:space="preserve"> bron van diverse bedrijfsinformatie op de markt.</w:t>
      </w:r>
    </w:p>
    <w:p w14:paraId="7E04CE26" w14:textId="385D6136" w:rsidR="00B142A7" w:rsidRPr="00B142A7" w:rsidRDefault="00B142A7" w:rsidP="00812A20">
      <w:pPr>
        <w:spacing w:line="360" w:lineRule="auto"/>
        <w:rPr>
          <w:rFonts w:ascii="Calibri" w:eastAsia="Times New Roman" w:hAnsi="Calibri" w:cs="Calibri"/>
          <w:color w:val="000000"/>
          <w:sz w:val="20"/>
          <w:szCs w:val="20"/>
          <w:lang w:eastAsia="nl-NL"/>
        </w:rPr>
      </w:pPr>
    </w:p>
    <w:p w14:paraId="4D71107C" w14:textId="10851790" w:rsidR="00B142A7" w:rsidRPr="00812A20" w:rsidRDefault="00B142A7" w:rsidP="00812A20">
      <w:pPr>
        <w:pStyle w:val="HTML-voorafopgemaakt"/>
        <w:spacing w:line="360" w:lineRule="auto"/>
        <w:rPr>
          <w:rFonts w:ascii="Calibri" w:hAnsi="Calibri" w:cs="Calibri"/>
        </w:rPr>
      </w:pPr>
      <w:r w:rsidRPr="00812A20">
        <w:rPr>
          <w:rStyle w:val="y2iqfc"/>
          <w:rFonts w:ascii="Calibri" w:hAnsi="Calibri" w:cs="Calibri"/>
          <w:lang w:val="nl-NL"/>
        </w:rPr>
        <w:t>"Door toegang te hebben tot onze diversiteits</w:t>
      </w:r>
      <w:r w:rsidR="005065CB">
        <w:rPr>
          <w:rStyle w:val="y2iqfc"/>
          <w:rFonts w:ascii="Calibri" w:hAnsi="Calibri" w:cs="Calibri"/>
          <w:lang w:val="nl-NL"/>
        </w:rPr>
        <w:t xml:space="preserve">data </w:t>
      </w:r>
      <w:r w:rsidRPr="00812A20">
        <w:rPr>
          <w:rStyle w:val="y2iqfc"/>
          <w:rFonts w:ascii="Calibri" w:hAnsi="Calibri" w:cs="Calibri"/>
          <w:lang w:val="nl-NL"/>
        </w:rPr>
        <w:t xml:space="preserve">in de </w:t>
      </w:r>
      <w:proofErr w:type="spellStart"/>
      <w:r w:rsidRPr="00812A20">
        <w:rPr>
          <w:rStyle w:val="y2iqfc"/>
          <w:rFonts w:ascii="Calibri" w:hAnsi="Calibri" w:cs="Calibri"/>
          <w:lang w:val="nl-NL"/>
        </w:rPr>
        <w:t>Basware</w:t>
      </w:r>
      <w:proofErr w:type="spellEnd"/>
      <w:r w:rsidRPr="00812A20">
        <w:rPr>
          <w:rStyle w:val="y2iqfc"/>
          <w:rFonts w:ascii="Calibri" w:hAnsi="Calibri" w:cs="Calibri"/>
          <w:lang w:val="nl-NL"/>
        </w:rPr>
        <w:t>-oplossing</w:t>
      </w:r>
      <w:r w:rsidR="005065CB">
        <w:rPr>
          <w:rStyle w:val="y2iqfc"/>
          <w:rFonts w:ascii="Calibri" w:hAnsi="Calibri" w:cs="Calibri"/>
          <w:lang w:val="nl-NL"/>
        </w:rPr>
        <w:t xml:space="preserve"> </w:t>
      </w:r>
      <w:r w:rsidRPr="00812A20">
        <w:rPr>
          <w:rStyle w:val="y2iqfc"/>
          <w:rFonts w:ascii="Calibri" w:hAnsi="Calibri" w:cs="Calibri"/>
          <w:lang w:val="nl-NL"/>
        </w:rPr>
        <w:t>kunnen klanten erop vertrouwen dat ze de</w:t>
      </w:r>
      <w:r w:rsidR="005065CB">
        <w:rPr>
          <w:rStyle w:val="y2iqfc"/>
          <w:rFonts w:ascii="Calibri" w:hAnsi="Calibri" w:cs="Calibri"/>
          <w:lang w:val="nl-NL"/>
        </w:rPr>
        <w:t xml:space="preserve"> beschikking hebben over de</w:t>
      </w:r>
      <w:r w:rsidRPr="00812A20">
        <w:rPr>
          <w:rStyle w:val="y2iqfc"/>
          <w:rFonts w:ascii="Calibri" w:hAnsi="Calibri" w:cs="Calibri"/>
          <w:lang w:val="nl-NL"/>
        </w:rPr>
        <w:t xml:space="preserve"> meest complete database op de markt ", zegt </w:t>
      </w:r>
      <w:proofErr w:type="spellStart"/>
      <w:r w:rsidRPr="00812A20">
        <w:rPr>
          <w:rStyle w:val="y2iqfc"/>
          <w:rFonts w:ascii="Calibri" w:hAnsi="Calibri" w:cs="Calibri"/>
          <w:lang w:val="nl-NL"/>
        </w:rPr>
        <w:t>Lauri</w:t>
      </w:r>
      <w:proofErr w:type="spellEnd"/>
      <w:r w:rsidRPr="00812A20">
        <w:rPr>
          <w:rStyle w:val="y2iqfc"/>
          <w:rFonts w:ascii="Calibri" w:hAnsi="Calibri" w:cs="Calibri"/>
          <w:lang w:val="nl-NL"/>
        </w:rPr>
        <w:t xml:space="preserve"> </w:t>
      </w:r>
      <w:proofErr w:type="spellStart"/>
      <w:r w:rsidRPr="00812A20">
        <w:rPr>
          <w:rStyle w:val="y2iqfc"/>
          <w:rFonts w:ascii="Calibri" w:hAnsi="Calibri" w:cs="Calibri"/>
          <w:lang w:val="nl-NL"/>
        </w:rPr>
        <w:t>Mähönen</w:t>
      </w:r>
      <w:proofErr w:type="spellEnd"/>
      <w:r w:rsidRPr="00812A20">
        <w:rPr>
          <w:rStyle w:val="y2iqfc"/>
          <w:rFonts w:ascii="Calibri" w:hAnsi="Calibri" w:cs="Calibri"/>
          <w:lang w:val="nl-NL"/>
        </w:rPr>
        <w:t xml:space="preserve">, Sales Director Finland, Dun &amp; </w:t>
      </w:r>
      <w:proofErr w:type="spellStart"/>
      <w:r w:rsidRPr="00812A20">
        <w:rPr>
          <w:rStyle w:val="y2iqfc"/>
          <w:rFonts w:ascii="Calibri" w:hAnsi="Calibri" w:cs="Calibri"/>
          <w:lang w:val="nl-NL"/>
        </w:rPr>
        <w:t>Bradstreet</w:t>
      </w:r>
      <w:proofErr w:type="spellEnd"/>
      <w:r w:rsidRPr="00812A20">
        <w:rPr>
          <w:rStyle w:val="y2iqfc"/>
          <w:rFonts w:ascii="Calibri" w:hAnsi="Calibri" w:cs="Calibri"/>
          <w:lang w:val="nl-NL"/>
        </w:rPr>
        <w:t xml:space="preserve"> Europ</w:t>
      </w:r>
      <w:r w:rsidR="00C61352" w:rsidRPr="00812A20">
        <w:rPr>
          <w:rStyle w:val="y2iqfc"/>
          <w:rFonts w:ascii="Calibri" w:hAnsi="Calibri" w:cs="Calibri"/>
          <w:lang w:val="nl-NL"/>
        </w:rPr>
        <w:t>a</w:t>
      </w:r>
      <w:r w:rsidRPr="00812A20">
        <w:rPr>
          <w:rStyle w:val="y2iqfc"/>
          <w:rFonts w:ascii="Calibri" w:hAnsi="Calibri" w:cs="Calibri"/>
          <w:lang w:val="nl-NL"/>
        </w:rPr>
        <w:t xml:space="preserve">. "We zijn </w:t>
      </w:r>
      <w:r w:rsidR="005065CB">
        <w:rPr>
          <w:rStyle w:val="y2iqfc"/>
          <w:rFonts w:ascii="Calibri" w:hAnsi="Calibri" w:cs="Calibri"/>
          <w:lang w:val="nl-NL"/>
        </w:rPr>
        <w:t>blij</w:t>
      </w:r>
      <w:r w:rsidR="005065CB" w:rsidRPr="00812A20">
        <w:rPr>
          <w:rStyle w:val="y2iqfc"/>
          <w:rFonts w:ascii="Calibri" w:hAnsi="Calibri" w:cs="Calibri"/>
          <w:lang w:val="nl-NL"/>
        </w:rPr>
        <w:t xml:space="preserve"> </w:t>
      </w:r>
      <w:r w:rsidRPr="00812A20">
        <w:rPr>
          <w:rStyle w:val="y2iqfc"/>
          <w:rFonts w:ascii="Calibri" w:hAnsi="Calibri" w:cs="Calibri"/>
          <w:lang w:val="nl-NL"/>
        </w:rPr>
        <w:t xml:space="preserve">bedrijven te kunnen </w:t>
      </w:r>
      <w:r w:rsidR="00C61352" w:rsidRPr="00812A20">
        <w:rPr>
          <w:rStyle w:val="y2iqfc"/>
          <w:rFonts w:ascii="Calibri" w:hAnsi="Calibri" w:cs="Calibri"/>
          <w:lang w:val="nl-NL"/>
        </w:rPr>
        <w:t>helpen om</w:t>
      </w:r>
      <w:r w:rsidRPr="00812A20">
        <w:rPr>
          <w:rStyle w:val="y2iqfc"/>
          <w:rFonts w:ascii="Calibri" w:hAnsi="Calibri" w:cs="Calibri"/>
          <w:lang w:val="nl-NL"/>
        </w:rPr>
        <w:t xml:space="preserve"> diversiteits</w:t>
      </w:r>
      <w:r w:rsidR="005065CB">
        <w:rPr>
          <w:rStyle w:val="y2iqfc"/>
          <w:rFonts w:ascii="Calibri" w:hAnsi="Calibri" w:cs="Calibri"/>
          <w:lang w:val="nl-NL"/>
        </w:rPr>
        <w:t xml:space="preserve">data </w:t>
      </w:r>
      <w:r w:rsidRPr="00812A20">
        <w:rPr>
          <w:rStyle w:val="y2iqfc"/>
          <w:rFonts w:ascii="Calibri" w:hAnsi="Calibri" w:cs="Calibri"/>
          <w:lang w:val="nl-NL"/>
        </w:rPr>
        <w:t>om te zetten in strategische kansen."</w:t>
      </w:r>
    </w:p>
    <w:p w14:paraId="665C0F44" w14:textId="1B68D2F8" w:rsidR="00B142A7" w:rsidRPr="00B142A7" w:rsidRDefault="00B142A7" w:rsidP="00812A20">
      <w:pPr>
        <w:spacing w:line="360" w:lineRule="auto"/>
        <w:rPr>
          <w:rFonts w:ascii="Calibri" w:eastAsia="Times New Roman" w:hAnsi="Calibri" w:cs="Calibri"/>
          <w:color w:val="000000"/>
          <w:sz w:val="20"/>
          <w:szCs w:val="20"/>
          <w:lang w:eastAsia="nl-NL"/>
        </w:rPr>
      </w:pPr>
    </w:p>
    <w:p w14:paraId="5594F982" w14:textId="0A7B4E94" w:rsidR="00B142A7" w:rsidRPr="00B142A7" w:rsidRDefault="00B142A7" w:rsidP="00812A20">
      <w:pPr>
        <w:pStyle w:val="HTML-voorafopgemaakt"/>
        <w:spacing w:line="360" w:lineRule="auto"/>
        <w:rPr>
          <w:rFonts w:ascii="Calibri" w:hAnsi="Calibri" w:cs="Calibri"/>
        </w:rPr>
      </w:pPr>
      <w:r w:rsidRPr="00812A20">
        <w:rPr>
          <w:rStyle w:val="y2iqfc"/>
          <w:rFonts w:ascii="Calibri" w:hAnsi="Calibri" w:cs="Calibri"/>
          <w:lang w:val="nl-NL"/>
        </w:rPr>
        <w:t>Diversiteit is niet alleen een waarde en ethisch</w:t>
      </w:r>
      <w:r w:rsidR="00C61352" w:rsidRPr="00812A20">
        <w:rPr>
          <w:rStyle w:val="y2iqfc"/>
          <w:rFonts w:ascii="Calibri" w:hAnsi="Calibri" w:cs="Calibri"/>
          <w:lang w:val="nl-NL"/>
        </w:rPr>
        <w:t xml:space="preserve"> perspectief</w:t>
      </w:r>
      <w:r w:rsidRPr="00812A20">
        <w:rPr>
          <w:rStyle w:val="y2iqfc"/>
          <w:rFonts w:ascii="Calibri" w:hAnsi="Calibri" w:cs="Calibri"/>
          <w:lang w:val="nl-NL"/>
        </w:rPr>
        <w:t xml:space="preserve"> van veel bedrijven, maar ook een economische motor die leidt tot meer winst en innovatie. Uit de leveranciersdiversiteitsstudie van de Hackett Group bleek dat bedrijven die 20% of meer van hun uitgaven besteden aan diverse leveranciers, maar liefst 15% van hun jaarlijkse omzet kunnen toeschrijven aan diversiteitsprogramma's voor leveranciers. Uit het onderzoek bleek ook dat 99% van de diverse leveranciers aan de verwachtingen voldoe</w:t>
      </w:r>
      <w:r w:rsidR="005065CB">
        <w:rPr>
          <w:rStyle w:val="y2iqfc"/>
          <w:rFonts w:ascii="Calibri" w:hAnsi="Calibri" w:cs="Calibri"/>
          <w:lang w:val="nl-NL"/>
        </w:rPr>
        <w:t>t</w:t>
      </w:r>
      <w:r w:rsidRPr="00812A20">
        <w:rPr>
          <w:rStyle w:val="y2iqfc"/>
          <w:rFonts w:ascii="Calibri" w:hAnsi="Calibri" w:cs="Calibri"/>
          <w:lang w:val="nl-NL"/>
        </w:rPr>
        <w:t xml:space="preserve"> of deze overtref</w:t>
      </w:r>
      <w:r w:rsidR="005065CB">
        <w:rPr>
          <w:rStyle w:val="y2iqfc"/>
          <w:rFonts w:ascii="Calibri" w:hAnsi="Calibri" w:cs="Calibri"/>
          <w:lang w:val="nl-NL"/>
        </w:rPr>
        <w:t>t</w:t>
      </w:r>
      <w:r w:rsidRPr="00812A20">
        <w:rPr>
          <w:rStyle w:val="y2iqfc"/>
          <w:rFonts w:ascii="Calibri" w:hAnsi="Calibri" w:cs="Calibri"/>
          <w:lang w:val="nl-NL"/>
        </w:rPr>
        <w:t>, waarbij bijna een kwart de verwachtingen overtreft.</w:t>
      </w:r>
    </w:p>
    <w:p w14:paraId="67118FBD" w14:textId="77777777" w:rsidR="00B142A7" w:rsidRPr="00B142A7" w:rsidRDefault="00B142A7" w:rsidP="00812A20">
      <w:pPr>
        <w:spacing w:line="360" w:lineRule="auto"/>
        <w:rPr>
          <w:rFonts w:ascii="Calibri" w:eastAsia="Times New Roman" w:hAnsi="Calibri" w:cs="Calibri"/>
          <w:color w:val="000000"/>
          <w:sz w:val="20"/>
          <w:szCs w:val="20"/>
          <w:lang w:eastAsia="nl-NL"/>
        </w:rPr>
      </w:pPr>
      <w:r w:rsidRPr="00B142A7">
        <w:rPr>
          <w:rFonts w:ascii="Calibri" w:eastAsia="Times New Roman" w:hAnsi="Calibri" w:cs="Calibri"/>
          <w:color w:val="000000"/>
          <w:sz w:val="20"/>
          <w:szCs w:val="20"/>
          <w:lang w:eastAsia="nl-NL"/>
        </w:rPr>
        <w:t> </w:t>
      </w:r>
    </w:p>
    <w:p w14:paraId="38ACB7BC" w14:textId="1C52F067" w:rsidR="00B142A7" w:rsidRPr="00812A20" w:rsidRDefault="00B142A7" w:rsidP="00812A20">
      <w:pPr>
        <w:pStyle w:val="HTML-voorafopgemaakt"/>
        <w:spacing w:line="360" w:lineRule="auto"/>
        <w:rPr>
          <w:rFonts w:ascii="Calibri" w:hAnsi="Calibri" w:cs="Calibri"/>
        </w:rPr>
      </w:pPr>
      <w:r w:rsidRPr="00812A20">
        <w:rPr>
          <w:rStyle w:val="y2iqfc"/>
          <w:rFonts w:ascii="Calibri" w:hAnsi="Calibri" w:cs="Calibri"/>
          <w:lang w:val="nl-NL"/>
        </w:rPr>
        <w:t xml:space="preserve">De diversiteitsindicatoren in </w:t>
      </w:r>
      <w:proofErr w:type="spellStart"/>
      <w:r w:rsidRPr="00812A20">
        <w:rPr>
          <w:rStyle w:val="y2iqfc"/>
          <w:rFonts w:ascii="Calibri" w:hAnsi="Calibri" w:cs="Calibri"/>
          <w:lang w:val="nl-NL"/>
        </w:rPr>
        <w:t>Basware</w:t>
      </w:r>
      <w:proofErr w:type="spellEnd"/>
      <w:r w:rsidRPr="00812A20">
        <w:rPr>
          <w:rStyle w:val="y2iqfc"/>
          <w:rFonts w:ascii="Calibri" w:hAnsi="Calibri" w:cs="Calibri"/>
          <w:lang w:val="nl-NL"/>
        </w:rPr>
        <w:t xml:space="preserve"> </w:t>
      </w:r>
      <w:proofErr w:type="spellStart"/>
      <w:r w:rsidRPr="00812A20">
        <w:rPr>
          <w:rStyle w:val="y2iqfc"/>
          <w:rFonts w:ascii="Calibri" w:hAnsi="Calibri" w:cs="Calibri"/>
          <w:lang w:val="nl-NL"/>
        </w:rPr>
        <w:t>Supplier</w:t>
      </w:r>
      <w:proofErr w:type="spellEnd"/>
      <w:r w:rsidRPr="00812A20">
        <w:rPr>
          <w:rStyle w:val="y2iqfc"/>
          <w:rFonts w:ascii="Calibri" w:hAnsi="Calibri" w:cs="Calibri"/>
          <w:lang w:val="nl-NL"/>
        </w:rPr>
        <w:t xml:space="preserve"> Management stellen klanten in staat om snel de status van</w:t>
      </w:r>
      <w:r w:rsidR="005065CB">
        <w:rPr>
          <w:rStyle w:val="y2iqfc"/>
          <w:rFonts w:ascii="Calibri" w:hAnsi="Calibri" w:cs="Calibri"/>
          <w:lang w:val="nl-NL"/>
        </w:rPr>
        <w:t xml:space="preserve"> kleine(re) bedrijven </w:t>
      </w:r>
      <w:r w:rsidRPr="00812A20">
        <w:rPr>
          <w:rStyle w:val="y2iqfc"/>
          <w:rFonts w:ascii="Calibri" w:hAnsi="Calibri" w:cs="Calibri"/>
          <w:lang w:val="nl-NL"/>
        </w:rPr>
        <w:t xml:space="preserve">binnen hun netwerk te bepalen, waardoor organisaties hun diversiteitsprogramma's voor leveranciers kunnen ontwikkelen en </w:t>
      </w:r>
      <w:r w:rsidR="00812A20" w:rsidRPr="00812A20">
        <w:rPr>
          <w:rStyle w:val="y2iqfc"/>
          <w:rFonts w:ascii="Calibri" w:hAnsi="Calibri" w:cs="Calibri"/>
          <w:lang w:val="nl-NL"/>
        </w:rPr>
        <w:t>uitbreiden</w:t>
      </w:r>
      <w:r w:rsidRPr="00812A20">
        <w:rPr>
          <w:rStyle w:val="y2iqfc"/>
          <w:rFonts w:ascii="Calibri" w:hAnsi="Calibri" w:cs="Calibri"/>
          <w:lang w:val="nl-NL"/>
        </w:rPr>
        <w:t>. Omgekeerd zou het handmatig doorzoeken van d</w:t>
      </w:r>
      <w:r w:rsidR="005065CB">
        <w:rPr>
          <w:rStyle w:val="y2iqfc"/>
          <w:rFonts w:ascii="Calibri" w:hAnsi="Calibri" w:cs="Calibri"/>
          <w:lang w:val="nl-NL"/>
        </w:rPr>
        <w:t xml:space="preserve">ata </w:t>
      </w:r>
      <w:r w:rsidRPr="00812A20">
        <w:rPr>
          <w:rStyle w:val="y2iqfc"/>
          <w:rFonts w:ascii="Calibri" w:hAnsi="Calibri" w:cs="Calibri"/>
          <w:lang w:val="nl-NL"/>
        </w:rPr>
        <w:t xml:space="preserve">en het handmatig toewijzen van classificaties </w:t>
      </w:r>
      <w:r w:rsidR="00812A20" w:rsidRPr="00812A20">
        <w:rPr>
          <w:rStyle w:val="y2iqfc"/>
          <w:rFonts w:ascii="Calibri" w:hAnsi="Calibri" w:cs="Calibri"/>
          <w:lang w:val="nl-NL"/>
        </w:rPr>
        <w:t>veel</w:t>
      </w:r>
      <w:r w:rsidRPr="00812A20">
        <w:rPr>
          <w:rStyle w:val="y2iqfc"/>
          <w:rFonts w:ascii="Calibri" w:hAnsi="Calibri" w:cs="Calibri"/>
          <w:lang w:val="nl-NL"/>
        </w:rPr>
        <w:t xml:space="preserve"> kostbare tijd en moeite van het inkoopteam kosten.</w:t>
      </w:r>
    </w:p>
    <w:p w14:paraId="2F124876" w14:textId="11FF824B" w:rsidR="00B142A7" w:rsidRPr="00B142A7" w:rsidRDefault="00B142A7" w:rsidP="00812A20">
      <w:pPr>
        <w:spacing w:line="360" w:lineRule="auto"/>
        <w:rPr>
          <w:rFonts w:ascii="Calibri" w:eastAsia="Times New Roman" w:hAnsi="Calibri" w:cs="Calibri"/>
          <w:color w:val="000000"/>
          <w:sz w:val="20"/>
          <w:szCs w:val="20"/>
          <w:lang w:eastAsia="nl-NL"/>
        </w:rPr>
      </w:pPr>
    </w:p>
    <w:p w14:paraId="6E28FBA1" w14:textId="7579C18F" w:rsidR="00B142A7" w:rsidRPr="00812A20" w:rsidRDefault="00B142A7" w:rsidP="00812A20">
      <w:pPr>
        <w:pStyle w:val="HTML-voorafopgemaakt"/>
        <w:spacing w:line="360" w:lineRule="auto"/>
        <w:rPr>
          <w:rFonts w:ascii="Calibri" w:hAnsi="Calibri" w:cs="Calibri"/>
        </w:rPr>
      </w:pPr>
      <w:r w:rsidRPr="00812A20">
        <w:rPr>
          <w:rStyle w:val="y2iqfc"/>
          <w:rFonts w:ascii="Calibri" w:hAnsi="Calibri" w:cs="Calibri"/>
          <w:lang w:val="nl-NL"/>
        </w:rPr>
        <w:t xml:space="preserve">"Het ontstaan ​​van deze integratie met Dun &amp; </w:t>
      </w:r>
      <w:proofErr w:type="spellStart"/>
      <w:r w:rsidRPr="00812A20">
        <w:rPr>
          <w:rStyle w:val="y2iqfc"/>
          <w:rFonts w:ascii="Calibri" w:hAnsi="Calibri" w:cs="Calibri"/>
          <w:lang w:val="nl-NL"/>
        </w:rPr>
        <w:t>Bradstreet</w:t>
      </w:r>
      <w:proofErr w:type="spellEnd"/>
      <w:r w:rsidRPr="00812A20">
        <w:rPr>
          <w:rStyle w:val="y2iqfc"/>
          <w:rFonts w:ascii="Calibri" w:hAnsi="Calibri" w:cs="Calibri"/>
          <w:lang w:val="nl-NL"/>
        </w:rPr>
        <w:t xml:space="preserve"> was onze toewijding om extra zichtbaarheid voor onze klanten toe te voegen, aangezien we steeds meer de nadruk leggen op de diversiteit van leveranciers", zegt </w:t>
      </w:r>
      <w:proofErr w:type="spellStart"/>
      <w:r w:rsidRPr="00812A20">
        <w:rPr>
          <w:rStyle w:val="y2iqfc"/>
          <w:rFonts w:ascii="Calibri" w:hAnsi="Calibri" w:cs="Calibri"/>
          <w:lang w:val="nl-NL"/>
        </w:rPr>
        <w:t>Dany</w:t>
      </w:r>
      <w:proofErr w:type="spellEnd"/>
      <w:r w:rsidRPr="00812A20">
        <w:rPr>
          <w:rStyle w:val="y2iqfc"/>
          <w:rFonts w:ascii="Calibri" w:hAnsi="Calibri" w:cs="Calibri"/>
          <w:lang w:val="nl-NL"/>
        </w:rPr>
        <w:t xml:space="preserve"> De </w:t>
      </w:r>
      <w:proofErr w:type="spellStart"/>
      <w:r w:rsidRPr="00812A20">
        <w:rPr>
          <w:rStyle w:val="y2iqfc"/>
          <w:rFonts w:ascii="Calibri" w:hAnsi="Calibri" w:cs="Calibri"/>
          <w:lang w:val="nl-NL"/>
        </w:rPr>
        <w:t>Budt</w:t>
      </w:r>
      <w:proofErr w:type="spellEnd"/>
      <w:r w:rsidRPr="00812A20">
        <w:rPr>
          <w:rStyle w:val="y2iqfc"/>
          <w:rFonts w:ascii="Calibri" w:hAnsi="Calibri" w:cs="Calibri"/>
          <w:lang w:val="nl-NL"/>
        </w:rPr>
        <w:t xml:space="preserve">, </w:t>
      </w:r>
      <w:r w:rsidR="00812A20" w:rsidRPr="00812A20">
        <w:rPr>
          <w:rStyle w:val="y2iqfc"/>
          <w:rFonts w:ascii="Calibri" w:hAnsi="Calibri" w:cs="Calibri"/>
          <w:lang w:val="nl-NL"/>
        </w:rPr>
        <w:t>Country</w:t>
      </w:r>
      <w:r w:rsidRPr="00812A20">
        <w:rPr>
          <w:rStyle w:val="y2iqfc"/>
          <w:rFonts w:ascii="Calibri" w:hAnsi="Calibri" w:cs="Calibri"/>
          <w:lang w:val="nl-NL"/>
        </w:rPr>
        <w:t xml:space="preserve"> Manager </w:t>
      </w:r>
      <w:r w:rsidR="00812A20" w:rsidRPr="00812A20">
        <w:rPr>
          <w:rStyle w:val="y2iqfc"/>
          <w:rFonts w:ascii="Calibri" w:hAnsi="Calibri" w:cs="Calibri"/>
          <w:lang w:val="nl-NL"/>
        </w:rPr>
        <w:t>België en Nederland</w:t>
      </w:r>
      <w:r w:rsidRPr="00812A20">
        <w:rPr>
          <w:rStyle w:val="y2iqfc"/>
          <w:rFonts w:ascii="Calibri" w:hAnsi="Calibri" w:cs="Calibri"/>
          <w:lang w:val="nl-NL"/>
        </w:rPr>
        <w:t xml:space="preserve"> bij </w:t>
      </w:r>
      <w:proofErr w:type="spellStart"/>
      <w:r w:rsidRPr="00812A20">
        <w:rPr>
          <w:rStyle w:val="y2iqfc"/>
          <w:rFonts w:ascii="Calibri" w:hAnsi="Calibri" w:cs="Calibri"/>
          <w:lang w:val="nl-NL"/>
        </w:rPr>
        <w:t>Basware</w:t>
      </w:r>
      <w:proofErr w:type="spellEnd"/>
      <w:r w:rsidRPr="00812A20">
        <w:rPr>
          <w:rStyle w:val="y2iqfc"/>
          <w:rFonts w:ascii="Calibri" w:hAnsi="Calibri" w:cs="Calibri"/>
          <w:lang w:val="nl-NL"/>
        </w:rPr>
        <w:t>. "</w:t>
      </w:r>
      <w:proofErr w:type="spellStart"/>
      <w:r w:rsidR="00812A20" w:rsidRPr="00812A20">
        <w:rPr>
          <w:rStyle w:val="y2iqfc"/>
          <w:rFonts w:ascii="Calibri" w:hAnsi="Calibri" w:cs="Calibri"/>
          <w:lang w:val="nl-NL"/>
        </w:rPr>
        <w:t>Visible</w:t>
      </w:r>
      <w:proofErr w:type="spellEnd"/>
      <w:r w:rsidR="00812A20" w:rsidRPr="00812A20">
        <w:rPr>
          <w:rStyle w:val="y2iqfc"/>
          <w:rFonts w:ascii="Calibri" w:hAnsi="Calibri" w:cs="Calibri"/>
          <w:lang w:val="nl-NL"/>
        </w:rPr>
        <w:t xml:space="preserve"> Commerce</w:t>
      </w:r>
      <w:r w:rsidRPr="00812A20">
        <w:rPr>
          <w:rStyle w:val="y2iqfc"/>
          <w:rFonts w:ascii="Calibri" w:hAnsi="Calibri" w:cs="Calibri"/>
          <w:lang w:val="nl-NL"/>
        </w:rPr>
        <w:t xml:space="preserve">, of een </w:t>
      </w:r>
      <w:r w:rsidR="00812A20" w:rsidRPr="00812A20">
        <w:rPr>
          <w:rStyle w:val="y2iqfc"/>
          <w:rFonts w:ascii="Calibri" w:hAnsi="Calibri" w:cs="Calibri"/>
          <w:lang w:val="nl-NL"/>
        </w:rPr>
        <w:t>toestand</w:t>
      </w:r>
      <w:r w:rsidRPr="00812A20">
        <w:rPr>
          <w:rStyle w:val="y2iqfc"/>
          <w:rFonts w:ascii="Calibri" w:hAnsi="Calibri" w:cs="Calibri"/>
          <w:lang w:val="nl-NL"/>
        </w:rPr>
        <w:t xml:space="preserve"> waar </w:t>
      </w:r>
      <w:r w:rsidRPr="00812A20">
        <w:rPr>
          <w:rStyle w:val="y2iqfc"/>
          <w:rFonts w:ascii="Calibri" w:hAnsi="Calibri" w:cs="Calibri"/>
          <w:lang w:val="nl-NL"/>
        </w:rPr>
        <w:lastRenderedPageBreak/>
        <w:t xml:space="preserve">transparantie en gegevens leiden tot effectievere en ethische besluitvorming, is de hoeksteen van onze oplossingen en </w:t>
      </w:r>
      <w:r w:rsidR="00C61352" w:rsidRPr="00812A20">
        <w:rPr>
          <w:rStyle w:val="y2iqfc"/>
          <w:rFonts w:ascii="Calibri" w:hAnsi="Calibri" w:cs="Calibri"/>
          <w:lang w:val="nl-NL"/>
        </w:rPr>
        <w:t>dat is ook</w:t>
      </w:r>
      <w:r w:rsidR="005065CB">
        <w:rPr>
          <w:rStyle w:val="y2iqfc"/>
          <w:rFonts w:ascii="Calibri" w:hAnsi="Calibri" w:cs="Calibri"/>
          <w:lang w:val="nl-NL"/>
        </w:rPr>
        <w:t xml:space="preserve"> precies </w:t>
      </w:r>
      <w:r w:rsidR="00C61352" w:rsidRPr="00812A20">
        <w:rPr>
          <w:rStyle w:val="y2iqfc"/>
          <w:rFonts w:ascii="Calibri" w:hAnsi="Calibri" w:cs="Calibri"/>
          <w:lang w:val="nl-NL"/>
        </w:rPr>
        <w:t xml:space="preserve">wat </w:t>
      </w:r>
      <w:r w:rsidRPr="00812A20">
        <w:rPr>
          <w:rStyle w:val="y2iqfc"/>
          <w:rFonts w:ascii="Calibri" w:hAnsi="Calibri" w:cs="Calibri"/>
          <w:lang w:val="nl-NL"/>
        </w:rPr>
        <w:t>deze verbetering doet."</w:t>
      </w:r>
    </w:p>
    <w:p w14:paraId="25741528" w14:textId="6BA5DEAF" w:rsidR="00B142A7" w:rsidRPr="00B142A7" w:rsidRDefault="00B142A7" w:rsidP="00812A20">
      <w:pPr>
        <w:spacing w:line="360" w:lineRule="auto"/>
        <w:rPr>
          <w:rFonts w:ascii="Calibri" w:eastAsia="Times New Roman" w:hAnsi="Calibri" w:cs="Calibri"/>
          <w:color w:val="000000"/>
          <w:sz w:val="20"/>
          <w:szCs w:val="20"/>
          <w:lang w:eastAsia="nl-NL"/>
        </w:rPr>
      </w:pPr>
    </w:p>
    <w:p w14:paraId="443C1D63" w14:textId="7C45163F" w:rsidR="00B142A7" w:rsidRDefault="00C61352" w:rsidP="00401887">
      <w:pPr>
        <w:pStyle w:val="HTML-voorafopgemaakt"/>
        <w:spacing w:line="360" w:lineRule="auto"/>
        <w:rPr>
          <w:rStyle w:val="y2iqfc"/>
          <w:rFonts w:ascii="Calibri" w:hAnsi="Calibri" w:cs="Calibri"/>
          <w:lang w:val="nl-NL"/>
        </w:rPr>
      </w:pPr>
      <w:r w:rsidRPr="00812A20">
        <w:rPr>
          <w:rStyle w:val="y2iqfc"/>
          <w:rFonts w:ascii="Calibri" w:hAnsi="Calibri" w:cs="Calibri"/>
          <w:lang w:val="nl-NL"/>
        </w:rPr>
        <w:t xml:space="preserve">Diversiteitsinformatie wordt voor alle leveranciers geüpload in de </w:t>
      </w:r>
      <w:proofErr w:type="spellStart"/>
      <w:r w:rsidRPr="00812A20">
        <w:rPr>
          <w:rStyle w:val="y2iqfc"/>
          <w:rFonts w:ascii="Calibri" w:hAnsi="Calibri" w:cs="Calibri"/>
          <w:lang w:val="nl-NL"/>
        </w:rPr>
        <w:t>Basware</w:t>
      </w:r>
      <w:proofErr w:type="spellEnd"/>
      <w:r w:rsidRPr="00812A20">
        <w:rPr>
          <w:rStyle w:val="y2iqfc"/>
          <w:rFonts w:ascii="Calibri" w:hAnsi="Calibri" w:cs="Calibri"/>
          <w:lang w:val="nl-NL"/>
        </w:rPr>
        <w:t xml:space="preserve"> </w:t>
      </w:r>
      <w:proofErr w:type="spellStart"/>
      <w:r w:rsidRPr="00812A20">
        <w:rPr>
          <w:rStyle w:val="y2iqfc"/>
          <w:rFonts w:ascii="Calibri" w:hAnsi="Calibri" w:cs="Calibri"/>
          <w:lang w:val="nl-NL"/>
        </w:rPr>
        <w:t>Supplier</w:t>
      </w:r>
      <w:proofErr w:type="spellEnd"/>
      <w:r w:rsidRPr="00812A20">
        <w:rPr>
          <w:rStyle w:val="y2iqfc"/>
          <w:rFonts w:ascii="Calibri" w:hAnsi="Calibri" w:cs="Calibri"/>
          <w:lang w:val="nl-NL"/>
        </w:rPr>
        <w:t xml:space="preserve"> Management-tool. </w:t>
      </w:r>
      <w:r w:rsidR="005065CB">
        <w:rPr>
          <w:rStyle w:val="y2iqfc"/>
          <w:rFonts w:ascii="Calibri" w:hAnsi="Calibri" w:cs="Calibri"/>
          <w:lang w:val="nl-NL"/>
        </w:rPr>
        <w:t xml:space="preserve">Data </w:t>
      </w:r>
      <w:r w:rsidRPr="00812A20">
        <w:rPr>
          <w:rStyle w:val="y2iqfc"/>
          <w:rFonts w:ascii="Calibri" w:hAnsi="Calibri" w:cs="Calibri"/>
          <w:lang w:val="nl-NL"/>
        </w:rPr>
        <w:t xml:space="preserve">van bestaande leveranciers worden automatisch verrijkt wanneer ze worden geïmporteerd, en dit tijdens het </w:t>
      </w:r>
      <w:proofErr w:type="spellStart"/>
      <w:r w:rsidRPr="00812A20">
        <w:rPr>
          <w:rStyle w:val="y2iqfc"/>
          <w:rFonts w:ascii="Calibri" w:hAnsi="Calibri" w:cs="Calibri"/>
          <w:lang w:val="nl-NL"/>
        </w:rPr>
        <w:t>onboardingproces</w:t>
      </w:r>
      <w:proofErr w:type="spellEnd"/>
      <w:r w:rsidRPr="00812A20">
        <w:rPr>
          <w:rStyle w:val="y2iqfc"/>
          <w:rFonts w:ascii="Calibri" w:hAnsi="Calibri" w:cs="Calibri"/>
          <w:lang w:val="nl-NL"/>
        </w:rPr>
        <w:t xml:space="preserve"> voor nieuwe leveranciers. Diversiteitsindicatoren kunnen ook worden geëxporteerd naar andere klantensystemen (</w:t>
      </w:r>
      <w:proofErr w:type="spellStart"/>
      <w:r w:rsidRPr="00812A20">
        <w:rPr>
          <w:rStyle w:val="y2iqfc"/>
          <w:rFonts w:ascii="Calibri" w:hAnsi="Calibri" w:cs="Calibri"/>
          <w:lang w:val="nl-NL"/>
        </w:rPr>
        <w:t>ERP's</w:t>
      </w:r>
      <w:proofErr w:type="spellEnd"/>
      <w:r w:rsidRPr="00812A20">
        <w:rPr>
          <w:rStyle w:val="y2iqfc"/>
          <w:rFonts w:ascii="Calibri" w:hAnsi="Calibri" w:cs="Calibri"/>
          <w:lang w:val="nl-NL"/>
        </w:rPr>
        <w:t>) via applicatie-programmeerinterfaces.</w:t>
      </w:r>
    </w:p>
    <w:p w14:paraId="017356D1" w14:textId="40D64101" w:rsidR="00F05557" w:rsidRDefault="00F05557" w:rsidP="00401887">
      <w:pPr>
        <w:pStyle w:val="HTML-voorafopgemaakt"/>
        <w:spacing w:line="360" w:lineRule="auto"/>
        <w:rPr>
          <w:rStyle w:val="y2iqfc"/>
          <w:rFonts w:ascii="Calibri" w:hAnsi="Calibri" w:cs="Calibri"/>
          <w:lang w:val="nl-NL"/>
        </w:rPr>
      </w:pPr>
    </w:p>
    <w:p w14:paraId="3399AA2B" w14:textId="77777777" w:rsidR="00F05557" w:rsidRPr="00C079DD" w:rsidRDefault="00F05557" w:rsidP="00F05557">
      <w:pPr>
        <w:widowControl w:val="0"/>
        <w:suppressAutoHyphens/>
        <w:autoSpaceDE w:val="0"/>
        <w:autoSpaceDN w:val="0"/>
        <w:adjustRightInd w:val="0"/>
        <w:spacing w:line="360" w:lineRule="auto"/>
        <w:rPr>
          <w:rFonts w:ascii="Calibri" w:hAnsi="Calibri" w:cs="Calibri"/>
          <w:b/>
          <w:sz w:val="20"/>
        </w:rPr>
      </w:pPr>
      <w:r w:rsidRPr="00C079DD">
        <w:rPr>
          <w:rFonts w:ascii="Calibri" w:hAnsi="Calibri" w:cs="Calibri"/>
          <w:b/>
          <w:sz w:val="20"/>
        </w:rPr>
        <w:t>Over Basware</w:t>
      </w:r>
    </w:p>
    <w:p w14:paraId="2921FB54" w14:textId="77777777" w:rsidR="00F05557" w:rsidRPr="00C079DD" w:rsidRDefault="00F05557" w:rsidP="00F05557">
      <w:pPr>
        <w:suppressAutoHyphens/>
        <w:spacing w:line="360" w:lineRule="auto"/>
        <w:rPr>
          <w:rFonts w:ascii="Calibri" w:hAnsi="Calibri" w:cs="Calibri"/>
          <w:sz w:val="20"/>
          <w:szCs w:val="20"/>
        </w:rPr>
      </w:pPr>
      <w:r w:rsidRPr="00C079DD">
        <w:rPr>
          <w:rFonts w:ascii="Calibri" w:hAnsi="Calibri" w:cs="Calibri"/>
          <w:sz w:val="20"/>
          <w:szCs w:val="20"/>
        </w:rPr>
        <w:t xml:space="preserve">Basware is de enige aanbieder van procure-to-pay- en e-factureringsoplossingen dat bedrijven in staat stelt om 100% zichtbaarheid van uitgaven te verkrijgen door het vastleggen van data. Basware’s cloudgebaseerde technologie maakt het voor organisaties mogelijk hun uitgaven volledig te beheren, financiële risico's te beperken en via automatisering operationele kosten te verlagen. Met 's werelds grootste open businessnetwerk en een open technologisch ecosysteem is Basware uniek gepositioneerd om de oplossing te leveren die vereist is voor Visible Commerce. Dit biedt klanten volledige transparantie in hun financiële, producten- en dienstenflows over de hele wereld. Wereldwijd heeft Basware een kantoor in veertien landen en wordt het verhandeld op de beurs van Helsinki (BAS1V: HE). Voor meer informatie: </w:t>
      </w:r>
      <w:hyperlink r:id="rId5" w:history="1">
        <w:r w:rsidRPr="00C079DD">
          <w:rPr>
            <w:rStyle w:val="Hyperlink"/>
            <w:rFonts w:ascii="Calibri" w:hAnsi="Calibri" w:cs="Calibri"/>
            <w:sz w:val="20"/>
            <w:szCs w:val="20"/>
          </w:rPr>
          <w:t>www.basware.com</w:t>
        </w:r>
      </w:hyperlink>
      <w:r w:rsidRPr="00C079DD">
        <w:rPr>
          <w:rFonts w:ascii="Calibri" w:hAnsi="Calibri" w:cs="Calibri"/>
          <w:sz w:val="20"/>
          <w:szCs w:val="20"/>
        </w:rPr>
        <w:t xml:space="preserve">. </w:t>
      </w:r>
    </w:p>
    <w:p w14:paraId="17B398D7" w14:textId="77777777" w:rsidR="00F05557" w:rsidRPr="00C079DD" w:rsidRDefault="00F05557" w:rsidP="00F05557">
      <w:pPr>
        <w:suppressAutoHyphens/>
        <w:spacing w:line="360" w:lineRule="auto"/>
        <w:rPr>
          <w:rFonts w:ascii="Calibri" w:hAnsi="Calibri" w:cs="Calibri"/>
          <w:b/>
          <w:bCs/>
          <w:sz w:val="20"/>
          <w:szCs w:val="22"/>
        </w:rPr>
      </w:pPr>
    </w:p>
    <w:p w14:paraId="5FFB22FB" w14:textId="77777777" w:rsidR="00F05557" w:rsidRPr="00C079DD" w:rsidRDefault="00F05557" w:rsidP="00F05557">
      <w:pPr>
        <w:suppressAutoHyphens/>
        <w:spacing w:line="360" w:lineRule="auto"/>
        <w:rPr>
          <w:rFonts w:ascii="Calibri" w:hAnsi="Calibri" w:cs="Calibri"/>
          <w:color w:val="0000FF"/>
          <w:sz w:val="20"/>
        </w:rPr>
      </w:pPr>
      <w:r>
        <w:rPr>
          <w:rFonts w:ascii="Calibri" w:hAnsi="Calibri" w:cs="Calibri"/>
          <w:b/>
          <w:sz w:val="20"/>
        </w:rPr>
        <w:t>Persinformatie</w:t>
      </w:r>
    </w:p>
    <w:p w14:paraId="4079DDD6" w14:textId="77777777" w:rsidR="00F05557" w:rsidRPr="00C079DD" w:rsidRDefault="00F05557" w:rsidP="00F05557">
      <w:pPr>
        <w:suppressAutoHyphens/>
        <w:spacing w:line="360" w:lineRule="auto"/>
        <w:rPr>
          <w:rFonts w:ascii="Calibri" w:hAnsi="Calibri" w:cs="Calibri"/>
          <w:sz w:val="20"/>
        </w:rPr>
      </w:pPr>
      <w:r>
        <w:rPr>
          <w:rFonts w:ascii="Calibri" w:hAnsi="Calibri" w:cs="Calibri"/>
          <w:sz w:val="20"/>
        </w:rPr>
        <w:t xml:space="preserve">Sandra Van Hauwaert, Square Egg Communications, </w:t>
      </w:r>
      <w:hyperlink r:id="rId6" w:history="1">
        <w:r w:rsidRPr="00E50772">
          <w:rPr>
            <w:rStyle w:val="Hyperlink"/>
            <w:rFonts w:ascii="Calibri" w:hAnsi="Calibri" w:cs="Calibri"/>
            <w:sz w:val="20"/>
          </w:rPr>
          <w:t>sandra@square-egg.be</w:t>
        </w:r>
      </w:hyperlink>
      <w:r>
        <w:rPr>
          <w:rFonts w:ascii="Calibri" w:hAnsi="Calibri" w:cs="Calibri"/>
          <w:sz w:val="20"/>
        </w:rPr>
        <w:t>, GSM 0497 251816.</w:t>
      </w:r>
    </w:p>
    <w:p w14:paraId="76889C3A" w14:textId="77777777" w:rsidR="00F05557" w:rsidRPr="00F05557" w:rsidRDefault="00F05557" w:rsidP="00401887">
      <w:pPr>
        <w:pStyle w:val="HTML-voorafopgemaakt"/>
        <w:spacing w:line="360" w:lineRule="auto"/>
      </w:pPr>
    </w:p>
    <w:sectPr w:rsidR="00F05557" w:rsidRPr="00F05557"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A7"/>
    <w:rsid w:val="00401887"/>
    <w:rsid w:val="00455DDF"/>
    <w:rsid w:val="005065CB"/>
    <w:rsid w:val="00812A20"/>
    <w:rsid w:val="008924A6"/>
    <w:rsid w:val="00B137CC"/>
    <w:rsid w:val="00B142A7"/>
    <w:rsid w:val="00C61352"/>
    <w:rsid w:val="00F055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56AB321"/>
  <w15:chartTrackingRefBased/>
  <w15:docId w15:val="{55E8F100-9B06-5B41-8928-B11114FD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142A7"/>
    <w:rPr>
      <w:color w:val="0000FF"/>
      <w:u w:val="single"/>
    </w:rPr>
  </w:style>
  <w:style w:type="character" w:customStyle="1" w:styleId="apple-converted-space">
    <w:name w:val="apple-converted-space"/>
    <w:basedOn w:val="Standaardalinea-lettertype"/>
    <w:rsid w:val="00B142A7"/>
  </w:style>
  <w:style w:type="paragraph" w:styleId="HTML-voorafopgemaakt">
    <w:name w:val="HTML Preformatted"/>
    <w:basedOn w:val="Standaard"/>
    <w:link w:val="HTML-voorafopgemaaktChar"/>
    <w:uiPriority w:val="99"/>
    <w:unhideWhenUsed/>
    <w:rsid w:val="00B14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B142A7"/>
    <w:rPr>
      <w:rFonts w:ascii="Courier New" w:eastAsia="Times New Roman" w:hAnsi="Courier New" w:cs="Courier New"/>
      <w:sz w:val="20"/>
      <w:szCs w:val="20"/>
      <w:lang w:eastAsia="nl-NL"/>
    </w:rPr>
  </w:style>
  <w:style w:type="character" w:customStyle="1" w:styleId="y2iqfc">
    <w:name w:val="y2iqfc"/>
    <w:basedOn w:val="Standaardalinea-lettertype"/>
    <w:rsid w:val="00B1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32243">
      <w:bodyDiv w:val="1"/>
      <w:marLeft w:val="0"/>
      <w:marRight w:val="0"/>
      <w:marTop w:val="0"/>
      <w:marBottom w:val="0"/>
      <w:divBdr>
        <w:top w:val="none" w:sz="0" w:space="0" w:color="auto"/>
        <w:left w:val="none" w:sz="0" w:space="0" w:color="auto"/>
        <w:bottom w:val="none" w:sz="0" w:space="0" w:color="auto"/>
        <w:right w:val="none" w:sz="0" w:space="0" w:color="auto"/>
      </w:divBdr>
    </w:div>
    <w:div w:id="832985182">
      <w:bodyDiv w:val="1"/>
      <w:marLeft w:val="0"/>
      <w:marRight w:val="0"/>
      <w:marTop w:val="0"/>
      <w:marBottom w:val="0"/>
      <w:divBdr>
        <w:top w:val="none" w:sz="0" w:space="0" w:color="auto"/>
        <w:left w:val="none" w:sz="0" w:space="0" w:color="auto"/>
        <w:bottom w:val="none" w:sz="0" w:space="0" w:color="auto"/>
        <w:right w:val="none" w:sz="0" w:space="0" w:color="auto"/>
      </w:divBdr>
    </w:div>
    <w:div w:id="906258809">
      <w:bodyDiv w:val="1"/>
      <w:marLeft w:val="0"/>
      <w:marRight w:val="0"/>
      <w:marTop w:val="0"/>
      <w:marBottom w:val="0"/>
      <w:divBdr>
        <w:top w:val="none" w:sz="0" w:space="0" w:color="auto"/>
        <w:left w:val="none" w:sz="0" w:space="0" w:color="auto"/>
        <w:bottom w:val="none" w:sz="0" w:space="0" w:color="auto"/>
        <w:right w:val="none" w:sz="0" w:space="0" w:color="auto"/>
      </w:divBdr>
    </w:div>
    <w:div w:id="1002047276">
      <w:bodyDiv w:val="1"/>
      <w:marLeft w:val="0"/>
      <w:marRight w:val="0"/>
      <w:marTop w:val="0"/>
      <w:marBottom w:val="0"/>
      <w:divBdr>
        <w:top w:val="none" w:sz="0" w:space="0" w:color="auto"/>
        <w:left w:val="none" w:sz="0" w:space="0" w:color="auto"/>
        <w:bottom w:val="none" w:sz="0" w:space="0" w:color="auto"/>
        <w:right w:val="none" w:sz="0" w:space="0" w:color="auto"/>
      </w:divBdr>
      <w:divsChild>
        <w:div w:id="513686757">
          <w:marLeft w:val="0"/>
          <w:marRight w:val="0"/>
          <w:marTop w:val="0"/>
          <w:marBottom w:val="0"/>
          <w:divBdr>
            <w:top w:val="none" w:sz="0" w:space="0" w:color="auto"/>
            <w:left w:val="none" w:sz="0" w:space="0" w:color="auto"/>
            <w:bottom w:val="none" w:sz="0" w:space="0" w:color="auto"/>
            <w:right w:val="none" w:sz="0" w:space="0" w:color="auto"/>
          </w:divBdr>
        </w:div>
      </w:divsChild>
    </w:div>
    <w:div w:id="1210990673">
      <w:bodyDiv w:val="1"/>
      <w:marLeft w:val="0"/>
      <w:marRight w:val="0"/>
      <w:marTop w:val="0"/>
      <w:marBottom w:val="0"/>
      <w:divBdr>
        <w:top w:val="none" w:sz="0" w:space="0" w:color="auto"/>
        <w:left w:val="none" w:sz="0" w:space="0" w:color="auto"/>
        <w:bottom w:val="none" w:sz="0" w:space="0" w:color="auto"/>
        <w:right w:val="none" w:sz="0" w:space="0" w:color="auto"/>
      </w:divBdr>
    </w:div>
    <w:div w:id="1498376121">
      <w:bodyDiv w:val="1"/>
      <w:marLeft w:val="0"/>
      <w:marRight w:val="0"/>
      <w:marTop w:val="0"/>
      <w:marBottom w:val="0"/>
      <w:divBdr>
        <w:top w:val="none" w:sz="0" w:space="0" w:color="auto"/>
        <w:left w:val="none" w:sz="0" w:space="0" w:color="auto"/>
        <w:bottom w:val="none" w:sz="0" w:space="0" w:color="auto"/>
        <w:right w:val="none" w:sz="0" w:space="0" w:color="auto"/>
      </w:divBdr>
    </w:div>
    <w:div w:id="1691831962">
      <w:bodyDiv w:val="1"/>
      <w:marLeft w:val="0"/>
      <w:marRight w:val="0"/>
      <w:marTop w:val="0"/>
      <w:marBottom w:val="0"/>
      <w:divBdr>
        <w:top w:val="none" w:sz="0" w:space="0" w:color="auto"/>
        <w:left w:val="none" w:sz="0" w:space="0" w:color="auto"/>
        <w:bottom w:val="none" w:sz="0" w:space="0" w:color="auto"/>
        <w:right w:val="none" w:sz="0" w:space="0" w:color="auto"/>
      </w:divBdr>
    </w:div>
    <w:div w:id="1815751519">
      <w:bodyDiv w:val="1"/>
      <w:marLeft w:val="0"/>
      <w:marRight w:val="0"/>
      <w:marTop w:val="0"/>
      <w:marBottom w:val="0"/>
      <w:divBdr>
        <w:top w:val="none" w:sz="0" w:space="0" w:color="auto"/>
        <w:left w:val="none" w:sz="0" w:space="0" w:color="auto"/>
        <w:bottom w:val="none" w:sz="0" w:space="0" w:color="auto"/>
        <w:right w:val="none" w:sz="0" w:space="0" w:color="auto"/>
      </w:divBdr>
    </w:div>
    <w:div w:id="207955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http://www.basware.com"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3</cp:revision>
  <dcterms:created xsi:type="dcterms:W3CDTF">2021-05-06T07:34:00Z</dcterms:created>
  <dcterms:modified xsi:type="dcterms:W3CDTF">2021-05-11T19:25:00Z</dcterms:modified>
</cp:coreProperties>
</file>